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768" w:type="dxa"/>
        <w:tblLook w:val="04A0" w:firstRow="1" w:lastRow="0" w:firstColumn="1" w:lastColumn="0" w:noHBand="0" w:noVBand="1"/>
      </w:tblPr>
      <w:tblGrid>
        <w:gridCol w:w="10768"/>
      </w:tblGrid>
      <w:tr w:rsidR="00691005" w:rsidRPr="00662C6A" w14:paraId="0786A759" w14:textId="77777777" w:rsidTr="00615574">
        <w:tc>
          <w:tcPr>
            <w:tcW w:w="10768" w:type="dxa"/>
          </w:tcPr>
          <w:p w14:paraId="62CA0A27" w14:textId="77777777" w:rsidR="00691005" w:rsidRPr="00662C6A" w:rsidRDefault="00691005" w:rsidP="00615574">
            <w:pPr>
              <w:rPr>
                <w:rFonts w:ascii="Century" w:hAnsi="Century"/>
              </w:rPr>
            </w:pPr>
            <w:bookmarkStart w:id="0" w:name="_Hlk69999755"/>
            <w:r w:rsidRPr="00662C6A">
              <w:rPr>
                <w:rFonts w:ascii="Segoe UI Symbol" w:hAnsi="Segoe UI Symbol" w:cs="Segoe UI Symbol"/>
              </w:rPr>
              <w:t>★</w:t>
            </w:r>
            <w:r w:rsidRPr="00662C6A">
              <w:rPr>
                <w:rFonts w:ascii="Century" w:hAnsi="Century"/>
              </w:rPr>
              <w:t>お知らせ</w:t>
            </w:r>
            <w:r w:rsidRPr="00662C6A">
              <w:rPr>
                <w:rFonts w:ascii="Segoe UI Symbol" w:hAnsi="Segoe UI Symbol" w:cs="Segoe UI Symbol"/>
              </w:rPr>
              <w:t>★</w:t>
            </w:r>
          </w:p>
          <w:p w14:paraId="7BF468AF" w14:textId="77777777" w:rsidR="00691005" w:rsidRPr="00662C6A" w:rsidRDefault="00691005" w:rsidP="00615574">
            <w:pPr>
              <w:rPr>
                <w:rFonts w:ascii="Century" w:hAnsi="Century"/>
              </w:rPr>
            </w:pPr>
            <w:r w:rsidRPr="00662C6A">
              <w:rPr>
                <w:rFonts w:ascii="Century" w:hAnsi="Century" w:hint="eastAsia"/>
              </w:rPr>
              <w:t>①</w:t>
            </w:r>
            <w:r w:rsidRPr="00662C6A">
              <w:rPr>
                <w:rFonts w:ascii="Century" w:hAnsi="Century" w:hint="eastAsia"/>
                <w:highlight w:val="yellow"/>
              </w:rPr>
              <w:t>8</w:t>
            </w:r>
            <w:r w:rsidRPr="00662C6A">
              <w:rPr>
                <w:rFonts w:ascii="Century" w:hAnsi="Century" w:hint="eastAsia"/>
                <w:highlight w:val="yellow"/>
              </w:rPr>
              <w:t>月は</w:t>
            </w:r>
            <w:r w:rsidRPr="00662C6A">
              <w:rPr>
                <w:rFonts w:ascii="Century" w:hAnsi="Century" w:hint="eastAsia"/>
                <w:strike/>
                <w:highlight w:val="yellow"/>
              </w:rPr>
              <w:t>6</w:t>
            </w:r>
            <w:r w:rsidRPr="00662C6A">
              <w:rPr>
                <w:rFonts w:ascii="Century" w:hAnsi="Century" w:hint="eastAsia"/>
                <w:strike/>
                <w:highlight w:val="yellow"/>
              </w:rPr>
              <w:t>日</w:t>
            </w:r>
            <w:r w:rsidRPr="00662C6A">
              <w:rPr>
                <w:rFonts w:ascii="Century" w:hAnsi="Century" w:hint="eastAsia"/>
                <w:highlight w:val="yellow"/>
              </w:rPr>
              <w:t>、</w:t>
            </w:r>
            <w:r w:rsidRPr="00FF6F50">
              <w:rPr>
                <w:rFonts w:ascii="Century" w:hAnsi="Century" w:hint="eastAsia"/>
                <w:strike/>
                <w:highlight w:val="yellow"/>
              </w:rPr>
              <w:t>1</w:t>
            </w:r>
            <w:r w:rsidRPr="00FF6F50">
              <w:rPr>
                <w:rFonts w:ascii="Century" w:hAnsi="Century"/>
                <w:strike/>
                <w:highlight w:val="yellow"/>
              </w:rPr>
              <w:t>3</w:t>
            </w:r>
            <w:r w:rsidRPr="00FF6F50">
              <w:rPr>
                <w:rFonts w:ascii="Century" w:hAnsi="Century" w:hint="eastAsia"/>
                <w:strike/>
                <w:highlight w:val="yellow"/>
              </w:rPr>
              <w:t>日</w:t>
            </w:r>
            <w:r w:rsidRPr="00662C6A">
              <w:rPr>
                <w:rFonts w:ascii="Century" w:hAnsi="Century" w:hint="eastAsia"/>
                <w:highlight w:val="yellow"/>
              </w:rPr>
              <w:t>、</w:t>
            </w:r>
            <w:r w:rsidRPr="00691005">
              <w:rPr>
                <w:rFonts w:ascii="Century" w:hAnsi="Century" w:hint="eastAsia"/>
                <w:strike/>
                <w:highlight w:val="yellow"/>
              </w:rPr>
              <w:t>20</w:t>
            </w:r>
            <w:r w:rsidRPr="00691005">
              <w:rPr>
                <w:rFonts w:ascii="Century" w:hAnsi="Century" w:hint="eastAsia"/>
                <w:strike/>
                <w:highlight w:val="yellow"/>
              </w:rPr>
              <w:t>日</w:t>
            </w:r>
            <w:r w:rsidRPr="00662C6A">
              <w:rPr>
                <w:rFonts w:ascii="Century" w:hAnsi="Century" w:hint="eastAsia"/>
                <w:highlight w:val="yellow"/>
              </w:rPr>
              <w:t>、</w:t>
            </w:r>
            <w:r w:rsidRPr="00662C6A">
              <w:rPr>
                <w:rFonts w:ascii="Century" w:hAnsi="Century" w:hint="eastAsia"/>
                <w:highlight w:val="yellow"/>
              </w:rPr>
              <w:t>27</w:t>
            </w:r>
            <w:r w:rsidRPr="00662C6A">
              <w:rPr>
                <w:rFonts w:ascii="Century" w:hAnsi="Century" w:hint="eastAsia"/>
                <w:highlight w:val="yellow"/>
              </w:rPr>
              <w:t>日</w:t>
            </w:r>
            <w:r w:rsidRPr="00662C6A">
              <w:rPr>
                <w:rFonts w:ascii="Century" w:hAnsi="Century" w:hint="eastAsia"/>
              </w:rPr>
              <w:t>の</w:t>
            </w:r>
            <w:r w:rsidRPr="00662C6A">
              <w:rPr>
                <w:rFonts w:ascii="Century" w:hAnsi="Century" w:hint="eastAsia"/>
              </w:rPr>
              <w:t>4</w:t>
            </w:r>
            <w:r w:rsidRPr="00662C6A">
              <w:rPr>
                <w:rFonts w:ascii="Century" w:hAnsi="Century" w:hint="eastAsia"/>
              </w:rPr>
              <w:t>回、朝</w:t>
            </w:r>
            <w:r w:rsidRPr="00662C6A">
              <w:rPr>
                <w:rFonts w:ascii="Century" w:hAnsi="Century" w:hint="eastAsia"/>
              </w:rPr>
              <w:t>7</w:t>
            </w:r>
            <w:r w:rsidRPr="00662C6A">
              <w:rPr>
                <w:rFonts w:ascii="Century" w:hAnsi="Century" w:hint="eastAsia"/>
              </w:rPr>
              <w:t>時にホームページに教材をアップロードいたします。</w:t>
            </w:r>
          </w:p>
          <w:p w14:paraId="6A60FEB4" w14:textId="77777777" w:rsidR="00691005" w:rsidRPr="00662C6A" w:rsidRDefault="00691005" w:rsidP="00615574">
            <w:pPr>
              <w:rPr>
                <w:rFonts w:ascii="Century" w:hAnsi="Century"/>
              </w:rPr>
            </w:pPr>
            <w:r w:rsidRPr="00662C6A">
              <w:rPr>
                <w:rFonts w:ascii="Century" w:hAnsi="Century" w:hint="eastAsia"/>
              </w:rPr>
              <w:t>②</w:t>
            </w:r>
            <w:r w:rsidRPr="00662C6A">
              <w:rPr>
                <w:rFonts w:ascii="Century" w:hAnsi="Century"/>
              </w:rPr>
              <w:t>最新情報は、</w:t>
            </w:r>
            <w:r w:rsidRPr="00662C6A">
              <w:rPr>
                <w:rFonts w:ascii="Century" w:hAnsi="Century"/>
              </w:rPr>
              <w:t>You Tube</w:t>
            </w:r>
            <w:r w:rsidRPr="00662C6A">
              <w:rPr>
                <w:rFonts w:ascii="Century" w:hAnsi="Century"/>
              </w:rPr>
              <w:t>のチャンネル</w:t>
            </w:r>
            <w:r w:rsidRPr="00662C6A">
              <w:rPr>
                <w:rFonts w:ascii="Century" w:hAnsi="Century" w:hint="eastAsia"/>
              </w:rPr>
              <w:t>・</w:t>
            </w:r>
            <w:r w:rsidRPr="00662C6A">
              <w:rPr>
                <w:rFonts w:ascii="Century" w:hAnsi="Century" w:hint="eastAsia"/>
              </w:rPr>
              <w:t>HP</w:t>
            </w:r>
            <w:r w:rsidRPr="00662C6A">
              <w:rPr>
                <w:rFonts w:ascii="Century" w:hAnsi="Century"/>
              </w:rPr>
              <w:t>で更新しています（生徒さんや保護者様への転送を歓迎いたします）</w:t>
            </w:r>
          </w:p>
          <w:p w14:paraId="2618266B" w14:textId="77777777" w:rsidR="00691005" w:rsidRPr="00662C6A" w:rsidRDefault="00691005" w:rsidP="00615574">
            <w:pPr>
              <w:rPr>
                <w:rFonts w:ascii="Century" w:hAnsi="Century"/>
              </w:rPr>
            </w:pPr>
            <w:r w:rsidRPr="00662C6A">
              <w:rPr>
                <w:rFonts w:ascii="Segoe UI Symbol" w:hAnsi="Segoe UI Symbol" w:cs="Segoe UI Symbol"/>
              </w:rPr>
              <w:t>★</w:t>
            </w:r>
            <w:r w:rsidRPr="00662C6A">
              <w:rPr>
                <w:rFonts w:ascii="Century" w:hAnsi="Century"/>
              </w:rPr>
              <w:t>You Tube</w:t>
            </w:r>
            <w:r w:rsidRPr="00662C6A">
              <w:rPr>
                <w:rFonts w:ascii="Century" w:hAnsi="Century"/>
              </w:rPr>
              <w:t>チャンネル</w:t>
            </w:r>
            <w:r w:rsidRPr="00662C6A">
              <w:rPr>
                <w:rFonts w:ascii="Century" w:hAnsi="Century"/>
              </w:rPr>
              <w:t>→</w:t>
            </w:r>
            <w:r w:rsidRPr="00662C6A">
              <w:rPr>
                <w:rFonts w:ascii="Century" w:hAnsi="Century"/>
                <w:noProof/>
              </w:rPr>
              <w:drawing>
                <wp:inline distT="0" distB="0" distL="0" distR="0" wp14:anchorId="76C13997" wp14:editId="6DCB57B4">
                  <wp:extent cx="422388" cy="42238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802" cy="445802"/>
                          </a:xfrm>
                          <a:prstGeom prst="rect">
                            <a:avLst/>
                          </a:prstGeom>
                          <a:noFill/>
                          <a:ln>
                            <a:noFill/>
                          </a:ln>
                        </pic:spPr>
                      </pic:pic>
                    </a:graphicData>
                  </a:graphic>
                </wp:inline>
              </w:drawing>
            </w:r>
            <w:r w:rsidRPr="00662C6A">
              <w:rPr>
                <w:rFonts w:ascii="Century" w:hAnsi="Century"/>
              </w:rPr>
              <w:t xml:space="preserve"> </w:t>
            </w:r>
            <w:hyperlink r:id="rId8" w:history="1">
              <w:r w:rsidRPr="00662C6A">
                <w:rPr>
                  <w:rStyle w:val="a4"/>
                  <w:rFonts w:ascii="Century" w:hAnsi="Century"/>
                  <w:color w:val="auto"/>
                </w:rPr>
                <w:t>https://www.youtube.com/channel/UCA8KtyK1ZTqxjAzXqJwwDbQ</w:t>
              </w:r>
            </w:hyperlink>
            <w:r w:rsidRPr="00662C6A">
              <w:rPr>
                <w:rFonts w:ascii="Century" w:hAnsi="Century"/>
              </w:rPr>
              <w:br/>
            </w:r>
            <w:r w:rsidRPr="00662C6A">
              <w:rPr>
                <w:rFonts w:ascii="Segoe UI Symbol" w:hAnsi="Segoe UI Symbol" w:cs="Segoe UI Symbol"/>
              </w:rPr>
              <w:t>★</w:t>
            </w:r>
            <w:r w:rsidRPr="00662C6A">
              <w:rPr>
                <w:rFonts w:ascii="Century" w:hAnsi="Century"/>
              </w:rPr>
              <w:t>ホームページは、こちら</w:t>
            </w:r>
            <w:r w:rsidRPr="00662C6A">
              <w:rPr>
                <w:rFonts w:ascii="Century" w:hAnsi="Century"/>
              </w:rPr>
              <w:t>→</w:t>
            </w:r>
            <w:r w:rsidRPr="00662C6A">
              <w:rPr>
                <w:rFonts w:ascii="Century" w:hAnsi="Century"/>
              </w:rPr>
              <w:t xml:space="preserve">　</w:t>
            </w:r>
            <w:r w:rsidRPr="00662C6A">
              <w:rPr>
                <w:rFonts w:ascii="Century" w:hAnsi="Century"/>
                <w:noProof/>
              </w:rPr>
              <w:drawing>
                <wp:inline distT="0" distB="0" distL="0" distR="0" wp14:anchorId="2CF08C5A" wp14:editId="23452B32">
                  <wp:extent cx="457192" cy="457192"/>
                  <wp:effectExtent l="0" t="0" r="635"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854" cy="475854"/>
                          </a:xfrm>
                          <a:prstGeom prst="rect">
                            <a:avLst/>
                          </a:prstGeom>
                          <a:noFill/>
                          <a:ln>
                            <a:noFill/>
                          </a:ln>
                        </pic:spPr>
                      </pic:pic>
                    </a:graphicData>
                  </a:graphic>
                </wp:inline>
              </w:drawing>
            </w:r>
            <w:r w:rsidRPr="00662C6A">
              <w:rPr>
                <w:rFonts w:ascii="Century" w:hAnsi="Century"/>
              </w:rPr>
              <w:t xml:space="preserve">　</w:t>
            </w:r>
            <w:hyperlink r:id="rId10" w:history="1">
              <w:r w:rsidRPr="00662C6A">
                <w:rPr>
                  <w:rStyle w:val="a4"/>
                  <w:rFonts w:ascii="Century" w:hAnsi="Century"/>
                  <w:color w:val="auto"/>
                </w:rPr>
                <w:t>https://yuki-tsubaki-news.com/</w:t>
              </w:r>
            </w:hyperlink>
          </w:p>
        </w:tc>
      </w:tr>
      <w:bookmarkEnd w:id="0"/>
    </w:tbl>
    <w:p w14:paraId="53CEB7F4" w14:textId="77777777" w:rsidR="00691005" w:rsidRPr="00662C6A" w:rsidRDefault="00691005" w:rsidP="00691005">
      <w:pPr>
        <w:pBdr>
          <w:bottom w:val="single" w:sz="4" w:space="1" w:color="auto"/>
        </w:pBdr>
        <w:rPr>
          <w:rFonts w:ascii="Century" w:hAnsi="Century"/>
        </w:rPr>
      </w:pPr>
    </w:p>
    <w:p w14:paraId="3C73F571" w14:textId="5DD8976C" w:rsidR="00691005" w:rsidRPr="00662C6A" w:rsidRDefault="00691005" w:rsidP="00691005">
      <w:pPr>
        <w:pBdr>
          <w:bottom w:val="single" w:sz="4" w:space="1" w:color="auto"/>
        </w:pBdr>
        <w:rPr>
          <w:rFonts w:ascii="Century" w:hAnsi="Century"/>
          <w:sz w:val="28"/>
          <w:szCs w:val="28"/>
        </w:rPr>
      </w:pPr>
      <w:r w:rsidRPr="00662C6A">
        <w:rPr>
          <w:rFonts w:ascii="Century" w:hAnsi="Century"/>
          <w:highlight w:val="yellow"/>
        </w:rPr>
        <w:t>2021</w:t>
      </w:r>
      <w:r w:rsidRPr="00662C6A">
        <w:rPr>
          <w:rFonts w:ascii="Century" w:hAnsi="Century"/>
          <w:highlight w:val="yellow"/>
        </w:rPr>
        <w:t>年</w:t>
      </w:r>
      <w:r w:rsidRPr="00662C6A">
        <w:rPr>
          <w:rFonts w:ascii="Century" w:hAnsi="Century"/>
          <w:highlight w:val="yellow"/>
        </w:rPr>
        <w:t>8</w:t>
      </w:r>
      <w:r w:rsidRPr="00662C6A">
        <w:rPr>
          <w:rFonts w:ascii="Century" w:hAnsi="Century"/>
          <w:highlight w:val="yellow"/>
        </w:rPr>
        <w:t>月第</w:t>
      </w:r>
      <w:r>
        <w:rPr>
          <w:rFonts w:ascii="Century" w:hAnsi="Century"/>
          <w:highlight w:val="yellow"/>
        </w:rPr>
        <w:t>4</w:t>
      </w:r>
      <w:r w:rsidRPr="00662C6A">
        <w:rPr>
          <w:rFonts w:ascii="Century" w:hAnsi="Century"/>
          <w:highlight w:val="yellow"/>
        </w:rPr>
        <w:t>週【</w:t>
      </w:r>
      <w:r w:rsidRPr="00662C6A">
        <w:rPr>
          <w:rFonts w:ascii="Century" w:hAnsi="Century"/>
          <w:highlight w:val="yellow"/>
        </w:rPr>
        <w:t>8/</w:t>
      </w:r>
      <w:r>
        <w:rPr>
          <w:rFonts w:ascii="Century" w:hAnsi="Century"/>
          <w:highlight w:val="yellow"/>
        </w:rPr>
        <w:t>27</w:t>
      </w:r>
      <w:r w:rsidRPr="00662C6A">
        <w:rPr>
          <w:rFonts w:ascii="Century" w:hAnsi="Century"/>
          <w:highlight w:val="yellow"/>
        </w:rPr>
        <w:t xml:space="preserve">発行】　</w:t>
      </w:r>
      <w:r>
        <w:rPr>
          <w:rFonts w:ascii="Century" w:hAnsi="Century" w:hint="eastAsia"/>
          <w:highlight w:val="yellow"/>
        </w:rPr>
        <w:t>小学生生</w:t>
      </w:r>
      <w:r w:rsidRPr="00662C6A">
        <w:rPr>
          <w:rFonts w:ascii="Century" w:hAnsi="Century"/>
          <w:highlight w:val="yellow"/>
        </w:rPr>
        <w:t xml:space="preserve">教材　</w:t>
      </w:r>
      <w:r>
        <w:rPr>
          <w:rFonts w:ascii="Century" w:hAnsi="Century" w:hint="eastAsia"/>
          <w:highlight w:val="yellow"/>
        </w:rPr>
        <w:t xml:space="preserve">　</w:t>
      </w:r>
      <w:r>
        <w:rPr>
          <w:rFonts w:ascii="Century" w:hAnsi="Century"/>
          <w:highlight w:val="yellow"/>
        </w:rPr>
        <w:t>“Permission to Dance”</w:t>
      </w:r>
      <w:r>
        <w:rPr>
          <w:rFonts w:ascii="Century" w:hAnsi="Century" w:hint="eastAsia"/>
          <w:highlight w:val="yellow"/>
        </w:rPr>
        <w:t>と国際手話</w:t>
      </w:r>
      <w:r w:rsidRPr="00662C6A">
        <w:rPr>
          <w:rFonts w:ascii="Century" w:hAnsi="Century"/>
          <w:highlight w:val="yellow"/>
        </w:rPr>
        <w:t xml:space="preserve">　模解と指導の手引き</w:t>
      </w:r>
    </w:p>
    <w:p w14:paraId="479BB5CF" w14:textId="77777777" w:rsidR="00691005" w:rsidRPr="00662C6A" w:rsidRDefault="00691005" w:rsidP="00691005">
      <w:pPr>
        <w:numPr>
          <w:ilvl w:val="0"/>
          <w:numId w:val="1"/>
        </w:numPr>
        <w:rPr>
          <w:rFonts w:ascii="Century" w:hAnsi="Century"/>
          <w:sz w:val="18"/>
          <w:szCs w:val="18"/>
        </w:rPr>
      </w:pPr>
      <w:r w:rsidRPr="00662C6A">
        <w:rPr>
          <w:rFonts w:ascii="Century" w:hAnsi="Century"/>
          <w:sz w:val="18"/>
          <w:szCs w:val="18"/>
        </w:rPr>
        <w:t>教材は</w:t>
      </w:r>
      <w:r w:rsidRPr="00662C6A">
        <w:rPr>
          <w:rFonts w:ascii="Century" w:hAnsi="Century"/>
          <w:sz w:val="18"/>
          <w:szCs w:val="18"/>
        </w:rPr>
        <w:t>Word</w:t>
      </w:r>
      <w:r w:rsidRPr="00662C6A">
        <w:rPr>
          <w:rFonts w:ascii="Century" w:hAnsi="Century"/>
          <w:sz w:val="18"/>
          <w:szCs w:val="18"/>
        </w:rPr>
        <w:t>ファイルでリリースします。</w:t>
      </w:r>
      <w:r w:rsidRPr="00662C6A">
        <w:rPr>
          <w:rFonts w:ascii="Century" w:hAnsi="Century"/>
          <w:sz w:val="18"/>
          <w:szCs w:val="18"/>
          <w:highlight w:val="yellow"/>
        </w:rPr>
        <w:t>不必要と思われる問題のカット（削除）、本文や設問のアレンジ、差し替え、加筆修正は自由です。先生方が授業で使いやすいように、お好きなように加工して下さい。</w:t>
      </w:r>
    </w:p>
    <w:p w14:paraId="3B9AA429" w14:textId="77777777" w:rsidR="00691005" w:rsidRPr="00662C6A" w:rsidRDefault="00691005" w:rsidP="00691005">
      <w:pPr>
        <w:ind w:left="360" w:hangingChars="200" w:hanging="360"/>
        <w:rPr>
          <w:rFonts w:ascii="Century" w:hAnsi="Century"/>
          <w:sz w:val="18"/>
          <w:szCs w:val="18"/>
        </w:rPr>
      </w:pPr>
      <w:r w:rsidRPr="00662C6A">
        <w:rPr>
          <w:rFonts w:ascii="Century" w:hAnsi="Century"/>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sidRPr="00662C6A">
        <w:rPr>
          <w:rFonts w:ascii="Century" w:hAnsi="Century"/>
          <w:sz w:val="18"/>
          <w:szCs w:val="18"/>
          <w:highlight w:val="yellow"/>
        </w:rPr>
        <w:t>先生方の判断で言語は自由に変えて下さい。</w:t>
      </w:r>
    </w:p>
    <w:p w14:paraId="36988A31" w14:textId="77777777" w:rsidR="00691005" w:rsidRPr="00662C6A" w:rsidRDefault="00691005" w:rsidP="00691005">
      <w:pPr>
        <w:ind w:left="360" w:hangingChars="200" w:hanging="360"/>
        <w:rPr>
          <w:rFonts w:ascii="Century" w:hAnsi="Century"/>
          <w:sz w:val="18"/>
          <w:szCs w:val="18"/>
        </w:rPr>
      </w:pPr>
      <w:r w:rsidRPr="00662C6A">
        <w:rPr>
          <w:rFonts w:ascii="Century" w:hAnsi="Century"/>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4FA56B7" w14:textId="77777777" w:rsidR="00691005" w:rsidRDefault="00691005" w:rsidP="00691005">
      <w:pPr>
        <w:pBdr>
          <w:bottom w:val="single" w:sz="4" w:space="1" w:color="auto"/>
        </w:pBdr>
        <w:ind w:left="360" w:hangingChars="200" w:hanging="360"/>
        <w:rPr>
          <w:rFonts w:ascii="Century" w:hAnsi="Century"/>
          <w:sz w:val="18"/>
          <w:szCs w:val="18"/>
        </w:rPr>
      </w:pPr>
      <w:r w:rsidRPr="00662C6A">
        <w:rPr>
          <w:rFonts w:ascii="Century" w:hAnsi="Century"/>
          <w:sz w:val="18"/>
          <w:szCs w:val="18"/>
        </w:rPr>
        <w:t>（４）</w:t>
      </w:r>
      <w:r w:rsidRPr="00662C6A">
        <w:rPr>
          <w:rFonts w:ascii="Century" w:hAnsi="Century"/>
          <w:sz w:val="18"/>
          <w:szCs w:val="18"/>
          <w:highlight w:val="yellow"/>
        </w:rPr>
        <w:t>全ての教材に、「この英文を暗唱しよう！」というページがあります。</w:t>
      </w:r>
      <w:r w:rsidRPr="00662C6A">
        <w:rPr>
          <w:rFonts w:ascii="Century" w:hAnsi="Century"/>
          <w:sz w:val="18"/>
          <w:szCs w:val="18"/>
        </w:rPr>
        <w:t>毎回、重要な文法や使える表現を含むキーセンテンス</w:t>
      </w:r>
    </w:p>
    <w:p w14:paraId="62DD66F2" w14:textId="77777777" w:rsidR="00691005" w:rsidRDefault="00691005" w:rsidP="00691005">
      <w:pPr>
        <w:pBdr>
          <w:bottom w:val="single" w:sz="4" w:space="1" w:color="auto"/>
        </w:pBdr>
        <w:ind w:left="360" w:hangingChars="200" w:hanging="360"/>
        <w:rPr>
          <w:rFonts w:ascii="Century" w:hAnsi="Century"/>
          <w:sz w:val="18"/>
          <w:szCs w:val="18"/>
        </w:rPr>
      </w:pPr>
      <w:r w:rsidRPr="00662C6A">
        <w:rPr>
          <w:rFonts w:ascii="Century" w:hAnsi="Century"/>
          <w:sz w:val="18"/>
          <w:szCs w:val="18"/>
        </w:rPr>
        <w:t>３～５文を選んでいます。これは「夢タン」などの参考書の著者として著名な</w:t>
      </w:r>
      <w:r w:rsidRPr="00662C6A">
        <w:rPr>
          <w:rFonts w:ascii="Century" w:hAnsi="Century"/>
          <w:sz w:val="18"/>
          <w:szCs w:val="18"/>
          <w:highlight w:val="yellow"/>
        </w:rPr>
        <w:t>木村達哉先生</w:t>
      </w:r>
      <w:r w:rsidRPr="00662C6A">
        <w:rPr>
          <w:rFonts w:ascii="Century" w:hAnsi="Century"/>
          <w:sz w:val="18"/>
          <w:szCs w:val="18"/>
        </w:rPr>
        <w:t>のセミナーで「英語は何度も音読して</w:t>
      </w:r>
    </w:p>
    <w:p w14:paraId="62C34228" w14:textId="77777777" w:rsidR="00691005" w:rsidRDefault="00691005" w:rsidP="00691005">
      <w:pPr>
        <w:pBdr>
          <w:bottom w:val="single" w:sz="4" w:space="1" w:color="auto"/>
        </w:pBdr>
        <w:ind w:left="360" w:hangingChars="200" w:hanging="360"/>
        <w:rPr>
          <w:rFonts w:ascii="Century" w:hAnsi="Century"/>
          <w:sz w:val="18"/>
          <w:szCs w:val="18"/>
        </w:rPr>
      </w:pPr>
      <w:r w:rsidRPr="00662C6A">
        <w:rPr>
          <w:rFonts w:ascii="Century" w:hAnsi="Century"/>
          <w:sz w:val="18"/>
          <w:szCs w:val="18"/>
        </w:rPr>
        <w:t>暗唱するのが上達の近道！」と教えていただいたことにより、</w:t>
      </w:r>
      <w:r w:rsidRPr="00662C6A">
        <w:rPr>
          <w:rFonts w:ascii="Century" w:hAnsi="Century"/>
          <w:sz w:val="18"/>
          <w:szCs w:val="18"/>
        </w:rPr>
        <w:t>8</w:t>
      </w:r>
      <w:r w:rsidRPr="00662C6A">
        <w:rPr>
          <w:rFonts w:ascii="Century" w:hAnsi="Century"/>
          <w:sz w:val="18"/>
          <w:szCs w:val="18"/>
        </w:rPr>
        <w:t>月から始めました。文を暗唱してから本文を読んでも、全文を読</w:t>
      </w:r>
    </w:p>
    <w:p w14:paraId="77CDD61D" w14:textId="77777777" w:rsidR="00691005" w:rsidRPr="00662C6A" w:rsidRDefault="00691005" w:rsidP="00691005">
      <w:pPr>
        <w:pBdr>
          <w:bottom w:val="single" w:sz="4" w:space="1" w:color="auto"/>
        </w:pBdr>
        <w:ind w:left="360" w:hangingChars="200" w:hanging="360"/>
        <w:rPr>
          <w:rFonts w:ascii="Century" w:hAnsi="Century"/>
          <w:sz w:val="18"/>
          <w:szCs w:val="18"/>
        </w:rPr>
      </w:pPr>
      <w:r w:rsidRPr="00662C6A">
        <w:rPr>
          <w:rFonts w:ascii="Century" w:hAnsi="Century"/>
          <w:sz w:val="18"/>
          <w:szCs w:val="18"/>
        </w:rPr>
        <w:t>んでから仕上げに英文暗唱しても、どちらでも良いと思います。生徒さんの習熟度と状況に合わせて、やってみて下さい。</w:t>
      </w:r>
    </w:p>
    <w:p w14:paraId="2E9C11B8" w14:textId="77777777" w:rsidR="00691005" w:rsidRPr="00662C6A" w:rsidRDefault="00691005" w:rsidP="00691005">
      <w:pPr>
        <w:pBdr>
          <w:bottom w:val="single" w:sz="4" w:space="1" w:color="auto"/>
        </w:pBdr>
        <w:ind w:left="420" w:hangingChars="200" w:hanging="420"/>
        <w:rPr>
          <w:rFonts w:ascii="Century" w:hAnsi="Century"/>
        </w:rPr>
      </w:pPr>
    </w:p>
    <w:p w14:paraId="34608AFF" w14:textId="3B907685" w:rsidR="00691005" w:rsidRPr="00662C6A" w:rsidRDefault="00691005" w:rsidP="00691005">
      <w:pPr>
        <w:rPr>
          <w:rFonts w:ascii="Century" w:hAnsi="Century"/>
          <w:highlight w:val="cyan"/>
        </w:rPr>
      </w:pPr>
      <w:r w:rsidRPr="00662C6A">
        <w:rPr>
          <w:rFonts w:ascii="Century" w:hAnsi="Century"/>
          <w:highlight w:val="cyan"/>
        </w:rPr>
        <w:t>8</w:t>
      </w:r>
      <w:r w:rsidRPr="00662C6A">
        <w:rPr>
          <w:rFonts w:ascii="Century" w:hAnsi="Century"/>
          <w:highlight w:val="cyan"/>
        </w:rPr>
        <w:t>月第</w:t>
      </w:r>
      <w:r>
        <w:rPr>
          <w:rFonts w:ascii="Century" w:hAnsi="Century"/>
          <w:highlight w:val="cyan"/>
        </w:rPr>
        <w:t>3</w:t>
      </w:r>
      <w:r w:rsidRPr="00662C6A">
        <w:rPr>
          <w:rFonts w:ascii="Century" w:hAnsi="Century"/>
          <w:highlight w:val="cyan"/>
        </w:rPr>
        <w:t xml:space="preserve">週　</w:t>
      </w:r>
      <w:r>
        <w:rPr>
          <w:rFonts w:ascii="Century" w:hAnsi="Century"/>
          <w:highlight w:val="cyan"/>
        </w:rPr>
        <w:t>“Permission to Dance”</w:t>
      </w:r>
      <w:r>
        <w:rPr>
          <w:rFonts w:ascii="Century" w:hAnsi="Century" w:hint="eastAsia"/>
          <w:highlight w:val="cyan"/>
        </w:rPr>
        <w:t>と国際手話</w:t>
      </w:r>
      <w:r w:rsidRPr="00662C6A">
        <w:rPr>
          <w:rFonts w:ascii="Century" w:hAnsi="Century"/>
          <w:highlight w:val="cyan"/>
        </w:rPr>
        <w:t xml:space="preserve">　　１ページ目　模範解答</w:t>
      </w:r>
    </w:p>
    <w:p w14:paraId="387168C6" w14:textId="1E3C4CB2" w:rsidR="00FD2196" w:rsidRPr="001B19E3" w:rsidRDefault="00F90C12" w:rsidP="00F90C12">
      <w:pPr>
        <w:pStyle w:val="a9"/>
        <w:rPr>
          <w:rFonts w:ascii="Century" w:eastAsiaTheme="minorHAnsi" w:hAnsi="Century"/>
          <w:sz w:val="20"/>
          <w:szCs w:val="20"/>
        </w:rPr>
      </w:pPr>
      <w:r w:rsidRPr="001B19E3">
        <w:rPr>
          <w:rFonts w:ascii="Century" w:eastAsiaTheme="minorHAnsi" w:hAnsi="Century"/>
          <w:sz w:val="20"/>
          <w:szCs w:val="20"/>
        </w:rPr>
        <w:t>Q1  (It got No.1) seven times.    Q2  It got 110 million views.</w:t>
      </w:r>
    </w:p>
    <w:p w14:paraId="0A570C8D" w14:textId="55DD9EF5" w:rsidR="00F90C12" w:rsidRPr="001B19E3" w:rsidRDefault="00F90C12" w:rsidP="00F90C12">
      <w:pPr>
        <w:pStyle w:val="a9"/>
        <w:rPr>
          <w:rFonts w:ascii="Century" w:eastAsiaTheme="minorHAnsi" w:hAnsi="Century"/>
          <w:sz w:val="20"/>
          <w:szCs w:val="20"/>
        </w:rPr>
      </w:pPr>
      <w:r w:rsidRPr="001B19E3">
        <w:rPr>
          <w:rFonts w:ascii="Century" w:eastAsiaTheme="minorHAnsi" w:hAnsi="Century"/>
          <w:sz w:val="20"/>
          <w:szCs w:val="20"/>
        </w:rPr>
        <w:t xml:space="preserve">Q3  </w:t>
      </w:r>
      <w:r w:rsidRPr="001B19E3">
        <w:rPr>
          <w:rFonts w:ascii="Segoe UI Emoji" w:eastAsiaTheme="minorHAnsi" w:hAnsi="Segoe UI Emoji" w:cs="Segoe UI Emoji"/>
          <w:sz w:val="20"/>
          <w:szCs w:val="20"/>
        </w:rPr>
        <w:t>🔴</w:t>
      </w:r>
      <w:r w:rsidRPr="001B19E3">
        <w:rPr>
          <w:rFonts w:ascii="Century" w:eastAsiaTheme="minorHAnsi" w:hAnsi="Century"/>
          <w:sz w:val="20"/>
          <w:szCs w:val="20"/>
        </w:rPr>
        <w:t xml:space="preserve">Permission to Dance      </w:t>
      </w:r>
      <w:r w:rsidRPr="001B19E3">
        <w:rPr>
          <w:rFonts w:ascii="Segoe UI Emoji" w:eastAsiaTheme="minorHAnsi" w:hAnsi="Segoe UI Emoji" w:cs="Segoe UI Emoji"/>
          <w:sz w:val="20"/>
          <w:szCs w:val="20"/>
        </w:rPr>
        <w:t>🔴</w:t>
      </w:r>
      <w:r w:rsidRPr="001B19E3">
        <w:rPr>
          <w:rFonts w:ascii="Century" w:eastAsiaTheme="minorHAnsi" w:hAnsi="Century"/>
          <w:sz w:val="20"/>
          <w:szCs w:val="20"/>
        </w:rPr>
        <w:t>踊るための許可</w:t>
      </w:r>
    </w:p>
    <w:p w14:paraId="2DF76784" w14:textId="79E5A478" w:rsidR="00F90C12" w:rsidRPr="001B19E3" w:rsidRDefault="00F90C12" w:rsidP="00F90C12">
      <w:pPr>
        <w:pStyle w:val="a9"/>
        <w:rPr>
          <w:rFonts w:ascii="Century" w:eastAsiaTheme="minorHAnsi" w:hAnsi="Century"/>
          <w:sz w:val="20"/>
          <w:szCs w:val="20"/>
        </w:rPr>
      </w:pPr>
      <w:r w:rsidRPr="001B19E3">
        <w:rPr>
          <w:rFonts w:ascii="Century" w:eastAsiaTheme="minorHAnsi" w:hAnsi="Century"/>
          <w:sz w:val="20"/>
          <w:szCs w:val="20"/>
        </w:rPr>
        <w:t>Q4</w:t>
      </w:r>
      <w:r w:rsidRPr="001B19E3">
        <w:rPr>
          <w:rFonts w:ascii="Century" w:eastAsiaTheme="minorHAnsi" w:hAnsi="Century"/>
          <w:sz w:val="20"/>
          <w:szCs w:val="20"/>
        </w:rPr>
        <w:t xml:space="preserve">　</w:t>
      </w:r>
      <w:r w:rsidRPr="001B19E3">
        <w:rPr>
          <w:rFonts w:ascii="Century" w:eastAsiaTheme="minorHAnsi" w:hAnsi="Century"/>
          <w:sz w:val="20"/>
          <w:szCs w:val="20"/>
        </w:rPr>
        <w:t>ED-Sheeran did.            Q5  He is from the UK.       Q6  “fun”, “dance” and “peace”</w:t>
      </w:r>
    </w:p>
    <w:p w14:paraId="62E861B7" w14:textId="221D76E6" w:rsidR="00F90C12" w:rsidRPr="001B19E3" w:rsidRDefault="00F90C12" w:rsidP="00F90C12">
      <w:pPr>
        <w:pStyle w:val="a9"/>
        <w:rPr>
          <w:rFonts w:ascii="Century" w:eastAsiaTheme="minorHAnsi" w:hAnsi="Century"/>
          <w:sz w:val="20"/>
          <w:szCs w:val="20"/>
        </w:rPr>
      </w:pPr>
      <w:r w:rsidRPr="001B19E3">
        <w:rPr>
          <w:rFonts w:ascii="Century" w:eastAsiaTheme="minorHAnsi" w:hAnsi="Century"/>
          <w:sz w:val="20"/>
          <w:szCs w:val="20"/>
        </w:rPr>
        <w:t xml:space="preserve">Q7  </w:t>
      </w:r>
      <w:r w:rsidRPr="001B19E3">
        <w:rPr>
          <w:rFonts w:ascii="Century" w:eastAsiaTheme="minorHAnsi" w:hAnsi="Century"/>
          <w:sz w:val="20"/>
          <w:szCs w:val="20"/>
        </w:rPr>
        <w:t>皆さんは今、コロナで大変な思いをしているかもしれません。どうか、楽しく自由にダンスを楽しんで下さい。踊るために許可などいらないのですから。</w:t>
      </w:r>
    </w:p>
    <w:p w14:paraId="5F67280D" w14:textId="234CD0A0" w:rsidR="00F90C12" w:rsidRPr="001B19E3" w:rsidRDefault="00F90C12" w:rsidP="00F90C12">
      <w:pPr>
        <w:pStyle w:val="a9"/>
        <w:rPr>
          <w:rFonts w:ascii="Century" w:eastAsiaTheme="minorHAnsi" w:hAnsi="Century"/>
          <w:sz w:val="20"/>
          <w:szCs w:val="20"/>
        </w:rPr>
      </w:pPr>
      <w:r w:rsidRPr="001B19E3">
        <w:rPr>
          <w:rFonts w:ascii="Century" w:eastAsiaTheme="minorHAnsi" w:hAnsi="Century"/>
          <w:sz w:val="20"/>
          <w:szCs w:val="20"/>
        </w:rPr>
        <w:t>Q8</w:t>
      </w:r>
      <w:r w:rsidRPr="001B19E3">
        <w:rPr>
          <w:rFonts w:ascii="Century" w:eastAsiaTheme="minorHAnsi" w:hAnsi="Century"/>
          <w:sz w:val="20"/>
          <w:szCs w:val="20"/>
        </w:rPr>
        <w:t xml:space="preserve">　手話を知っている人は、クラスのみんなに紹介しましょう。</w:t>
      </w:r>
    </w:p>
    <w:p w14:paraId="0CADD5C1" w14:textId="09EA4594" w:rsidR="00F90C12" w:rsidRPr="001B19E3" w:rsidRDefault="00F90C12">
      <w:pPr>
        <w:rPr>
          <w:rFonts w:ascii="Century" w:eastAsiaTheme="minorHAnsi" w:hAnsi="Century"/>
          <w:szCs w:val="21"/>
        </w:rPr>
      </w:pPr>
    </w:p>
    <w:p w14:paraId="7B7C0532" w14:textId="5F7BA0CC" w:rsidR="00F90C12" w:rsidRPr="001B19E3" w:rsidRDefault="00F90C12">
      <w:pPr>
        <w:rPr>
          <w:rFonts w:ascii="Century" w:eastAsiaTheme="minorHAnsi" w:hAnsi="Century"/>
          <w:szCs w:val="21"/>
        </w:rPr>
      </w:pPr>
      <w:r w:rsidRPr="001B19E3">
        <w:rPr>
          <w:rFonts w:ascii="Century" w:eastAsiaTheme="minorHAnsi" w:hAnsi="Century"/>
          <w:szCs w:val="21"/>
          <w:highlight w:val="cyan"/>
        </w:rPr>
        <w:t>２ページ目</w:t>
      </w:r>
    </w:p>
    <w:p w14:paraId="0334E051" w14:textId="6F184BCE" w:rsidR="00BA5B41" w:rsidRPr="001B19E3" w:rsidRDefault="00F90C12" w:rsidP="001B19E3">
      <w:pPr>
        <w:rPr>
          <w:rFonts w:ascii="Century" w:eastAsiaTheme="minorHAnsi" w:hAnsi="Century"/>
          <w:szCs w:val="21"/>
        </w:rPr>
      </w:pPr>
      <w:r w:rsidRPr="001B19E3">
        <w:rPr>
          <w:rFonts w:ascii="Century" w:eastAsiaTheme="minorHAnsi" w:hAnsi="Century"/>
          <w:szCs w:val="21"/>
        </w:rPr>
        <w:t>Q9</w:t>
      </w:r>
      <w:r w:rsidR="00BA5B41" w:rsidRPr="001B19E3">
        <w:rPr>
          <w:rFonts w:ascii="Century" w:eastAsiaTheme="minorHAnsi" w:hAnsi="Century"/>
          <w:szCs w:val="21"/>
        </w:rPr>
        <w:t xml:space="preserve">　</w:t>
      </w:r>
      <w:r w:rsidR="001B19E3" w:rsidRPr="001B19E3">
        <w:rPr>
          <w:rFonts w:ascii="Century" w:eastAsiaTheme="minorHAnsi" w:hAnsi="Century"/>
          <w:szCs w:val="21"/>
        </w:rPr>
        <w:t>“Permission to Dance”</w:t>
      </w:r>
      <w:r w:rsidR="001B19E3" w:rsidRPr="001B19E3">
        <w:rPr>
          <w:rFonts w:ascii="Century" w:eastAsiaTheme="minorHAnsi" w:hAnsi="Century"/>
          <w:szCs w:val="21"/>
        </w:rPr>
        <w:t>の中で手話を使ったから</w:t>
      </w:r>
      <w:r w:rsidR="001B19E3">
        <w:rPr>
          <w:rFonts w:ascii="Century" w:eastAsiaTheme="minorHAnsi" w:hAnsi="Century" w:hint="eastAsia"/>
          <w:szCs w:val="21"/>
        </w:rPr>
        <w:t xml:space="preserve">　　　</w:t>
      </w:r>
      <w:r w:rsidR="001B19E3" w:rsidRPr="001B19E3">
        <w:rPr>
          <w:rFonts w:ascii="Century" w:eastAsiaTheme="minorHAnsi" w:hAnsi="Century"/>
          <w:szCs w:val="21"/>
        </w:rPr>
        <w:t>Q10</w:t>
      </w:r>
      <w:r w:rsidR="001B19E3" w:rsidRPr="001B19E3">
        <w:rPr>
          <w:rFonts w:ascii="Century" w:eastAsiaTheme="minorHAnsi" w:hAnsi="Century"/>
          <w:szCs w:val="21"/>
        </w:rPr>
        <w:t xml:space="preserve">　</w:t>
      </w:r>
      <w:r w:rsidR="001B19E3" w:rsidRPr="001B19E3">
        <w:rPr>
          <w:rFonts w:ascii="Century" w:eastAsiaTheme="minorHAnsi" w:hAnsi="Century"/>
          <w:szCs w:val="21"/>
        </w:rPr>
        <w:t>1.5 billion people do.</w:t>
      </w:r>
    </w:p>
    <w:p w14:paraId="65157A6A" w14:textId="5E2C684D" w:rsidR="001B19E3" w:rsidRPr="001B19E3" w:rsidRDefault="001B19E3" w:rsidP="00BA5B41">
      <w:pPr>
        <w:pStyle w:val="a9"/>
        <w:rPr>
          <w:rFonts w:ascii="Century" w:eastAsiaTheme="minorHAnsi" w:hAnsi="Century"/>
          <w:szCs w:val="21"/>
        </w:rPr>
      </w:pPr>
      <w:r w:rsidRPr="001B19E3">
        <w:rPr>
          <w:rFonts w:ascii="Century" w:eastAsiaTheme="minorHAnsi" w:hAnsi="Century"/>
          <w:szCs w:val="21"/>
        </w:rPr>
        <w:t>Q11  It can help them to enjoy music which can bring joy to life.</w:t>
      </w:r>
    </w:p>
    <w:p w14:paraId="68AA46B5" w14:textId="0CEB2773" w:rsidR="001B19E3" w:rsidRPr="001B19E3" w:rsidRDefault="001B19E3" w:rsidP="00BA5B41">
      <w:pPr>
        <w:pStyle w:val="a9"/>
        <w:rPr>
          <w:rFonts w:ascii="Century" w:eastAsiaTheme="minorHAnsi" w:hAnsi="Century"/>
          <w:szCs w:val="21"/>
        </w:rPr>
      </w:pPr>
      <w:r w:rsidRPr="001B19E3">
        <w:rPr>
          <w:rFonts w:ascii="Century" w:eastAsiaTheme="minorHAnsi" w:hAnsi="Century"/>
          <w:szCs w:val="21"/>
        </w:rPr>
        <w:t xml:space="preserve">　　耳の聞こえない人たちが、</w:t>
      </w:r>
      <w:r w:rsidR="00D63257">
        <w:rPr>
          <w:rFonts w:ascii="Century" w:eastAsiaTheme="minorHAnsi" w:hAnsi="Century" w:hint="eastAsia"/>
          <w:szCs w:val="21"/>
        </w:rPr>
        <w:t>(</w:t>
      </w:r>
      <w:r w:rsidRPr="001B19E3">
        <w:rPr>
          <w:rFonts w:ascii="Century" w:eastAsiaTheme="minorHAnsi" w:hAnsi="Century"/>
          <w:szCs w:val="21"/>
        </w:rPr>
        <w:t>人生に喜びをもたらしてくれる</w:t>
      </w:r>
      <w:r w:rsidR="00D63257">
        <w:rPr>
          <w:rFonts w:ascii="Century" w:eastAsiaTheme="minorHAnsi" w:hAnsi="Century" w:hint="eastAsia"/>
          <w:szCs w:val="21"/>
        </w:rPr>
        <w:t>)</w:t>
      </w:r>
      <w:r w:rsidRPr="001B19E3">
        <w:rPr>
          <w:rFonts w:ascii="Century" w:eastAsiaTheme="minorHAnsi" w:hAnsi="Century"/>
          <w:szCs w:val="21"/>
        </w:rPr>
        <w:t>音楽を楽しむのを助けてくれる</w:t>
      </w:r>
    </w:p>
    <w:p w14:paraId="2F86AACB" w14:textId="4A8FF0AA" w:rsidR="00BA5B41" w:rsidRDefault="00BA5B41" w:rsidP="001B19E3">
      <w:pPr>
        <w:pStyle w:val="a9"/>
      </w:pPr>
    </w:p>
    <w:p w14:paraId="0F108B78" w14:textId="08C33424" w:rsidR="000415FA" w:rsidRDefault="000415FA" w:rsidP="001B19E3">
      <w:pPr>
        <w:pStyle w:val="a9"/>
      </w:pPr>
    </w:p>
    <w:p w14:paraId="43B40FBC" w14:textId="6DCC8426" w:rsidR="000415FA" w:rsidRDefault="000415FA" w:rsidP="001B19E3">
      <w:pPr>
        <w:pStyle w:val="a9"/>
      </w:pPr>
    </w:p>
    <w:p w14:paraId="59F69260" w14:textId="635A4E5B" w:rsidR="000415FA" w:rsidRDefault="000415FA" w:rsidP="001B19E3">
      <w:pPr>
        <w:pStyle w:val="a9"/>
      </w:pPr>
    </w:p>
    <w:p w14:paraId="1A7CDEF7" w14:textId="43825E68" w:rsidR="000415FA" w:rsidRDefault="000415FA" w:rsidP="001B19E3">
      <w:pPr>
        <w:pStyle w:val="a9"/>
      </w:pPr>
    </w:p>
    <w:p w14:paraId="7B6C89DA" w14:textId="77777777" w:rsidR="000415FA" w:rsidRPr="001B19E3" w:rsidRDefault="000415FA" w:rsidP="001B19E3">
      <w:pPr>
        <w:pStyle w:val="a9"/>
      </w:pPr>
    </w:p>
    <w:p w14:paraId="1AF87ECC" w14:textId="1AC1006F" w:rsidR="001B19E3" w:rsidRPr="001B19E3" w:rsidRDefault="001B19E3" w:rsidP="001B19E3">
      <w:pPr>
        <w:pStyle w:val="a9"/>
      </w:pPr>
      <w:r w:rsidRPr="001B19E3">
        <w:rPr>
          <w:rFonts w:hint="eastAsia"/>
          <w:highlight w:val="yellow"/>
        </w:rPr>
        <w:lastRenderedPageBreak/>
        <w:t>指導の手引</w:t>
      </w:r>
    </w:p>
    <w:p w14:paraId="2335D494" w14:textId="77777777" w:rsidR="009C5348" w:rsidRDefault="000415FA" w:rsidP="001B19E3">
      <w:pPr>
        <w:pStyle w:val="a9"/>
      </w:pPr>
      <w:r>
        <w:rPr>
          <w:rFonts w:hint="eastAsia"/>
        </w:rPr>
        <w:t>BTSが新曲のダンスの中に国際手話を入れました。これは、世界の音楽を愛する人達に向かって</w:t>
      </w:r>
    </w:p>
    <w:p w14:paraId="793A703F" w14:textId="743DC93E" w:rsidR="001B19E3" w:rsidRDefault="000415FA" w:rsidP="001B19E3">
      <w:pPr>
        <w:pStyle w:val="a9"/>
      </w:pPr>
      <w:r>
        <w:rPr>
          <w:rFonts w:hint="eastAsia"/>
        </w:rPr>
        <w:t>「私達は、耳の聞こえない人達のことを忘れていません。耳の聞こえない人達も音楽を楽しんでくれますように</w:t>
      </w:r>
      <w:r w:rsidR="009C5348">
        <w:rPr>
          <w:rFonts w:hint="eastAsia"/>
        </w:rPr>
        <w:t>。彼らの幸せを</w:t>
      </w:r>
      <w:r>
        <w:rPr>
          <w:rFonts w:hint="eastAsia"/>
        </w:rPr>
        <w:t>祈っています！」というメッセージを伝えているのだと思います。</w:t>
      </w:r>
    </w:p>
    <w:p w14:paraId="337C2650" w14:textId="77777777" w:rsidR="00F91419" w:rsidRDefault="00F91419" w:rsidP="001B19E3">
      <w:pPr>
        <w:pStyle w:val="a9"/>
      </w:pPr>
    </w:p>
    <w:p w14:paraId="03FE78F5" w14:textId="35164C5C" w:rsidR="000415FA" w:rsidRDefault="000415FA" w:rsidP="001B19E3">
      <w:pPr>
        <w:pStyle w:val="a9"/>
      </w:pPr>
      <w:r>
        <w:rPr>
          <w:rFonts w:hint="eastAsia"/>
        </w:rPr>
        <w:t>先週、中学生と高校生の教材で「メンタリストDaiGoさん、『ホームレスの人々の命はどうでもいい』の発言で謝罪」というニュースを勉強しました。社会的弱者に対して、思いやりのない発言をしてしまったメンタリストDaiGoさんと対象的に、BTSは、障害を持っている人達に対する思いやりの心を表明したのだと思います。</w:t>
      </w:r>
    </w:p>
    <w:p w14:paraId="64D58AD7" w14:textId="77777777" w:rsidR="000415FA" w:rsidRDefault="000415FA" w:rsidP="001B19E3">
      <w:pPr>
        <w:pStyle w:val="a9"/>
      </w:pPr>
    </w:p>
    <w:p w14:paraId="2E63EC71" w14:textId="001C4901" w:rsidR="000415FA" w:rsidRDefault="000415FA" w:rsidP="001B19E3">
      <w:pPr>
        <w:pStyle w:val="a9"/>
      </w:pPr>
      <w:r>
        <w:rPr>
          <w:rFonts w:hint="eastAsia"/>
        </w:rPr>
        <w:t>皆さんの周りにも、障害を持っている人達がいるでしょう。8月2</w:t>
      </w:r>
      <w:r>
        <w:t>4</w:t>
      </w:r>
      <w:r>
        <w:rPr>
          <w:rFonts w:hint="eastAsia"/>
        </w:rPr>
        <w:t>日からパラリンピックが始まりました。</w:t>
      </w:r>
    </w:p>
    <w:p w14:paraId="4183A545" w14:textId="77777777" w:rsidR="00D63257" w:rsidRDefault="000415FA" w:rsidP="001B19E3">
      <w:pPr>
        <w:pStyle w:val="a9"/>
      </w:pPr>
      <w:r>
        <w:rPr>
          <w:rFonts w:hint="eastAsia"/>
        </w:rPr>
        <w:t>パラリンピックで</w:t>
      </w:r>
      <w:r w:rsidR="009C5348">
        <w:rPr>
          <w:rFonts w:hint="eastAsia"/>
        </w:rPr>
        <w:t>輝かしい活躍をしている、障害者の</w:t>
      </w:r>
      <w:r>
        <w:rPr>
          <w:rFonts w:hint="eastAsia"/>
        </w:rPr>
        <w:t>アスリート</w:t>
      </w:r>
      <w:r w:rsidR="009C5348">
        <w:rPr>
          <w:rFonts w:hint="eastAsia"/>
        </w:rPr>
        <w:t>達</w:t>
      </w:r>
      <w:r>
        <w:rPr>
          <w:rFonts w:hint="eastAsia"/>
        </w:rPr>
        <w:t>もたくさんいます</w:t>
      </w:r>
      <w:r w:rsidR="009C5348">
        <w:rPr>
          <w:rFonts w:hint="eastAsia"/>
        </w:rPr>
        <w:t>。</w:t>
      </w:r>
    </w:p>
    <w:p w14:paraId="58295A58" w14:textId="763231ED" w:rsidR="000415FA" w:rsidRDefault="009C5348" w:rsidP="001B19E3">
      <w:pPr>
        <w:pStyle w:val="a9"/>
      </w:pPr>
      <w:r>
        <w:rPr>
          <w:rFonts w:hint="eastAsia"/>
        </w:rPr>
        <w:t>一方では、</w:t>
      </w:r>
      <w:r w:rsidR="000415FA">
        <w:rPr>
          <w:rFonts w:hint="eastAsia"/>
        </w:rPr>
        <w:t>聴覚障害者は</w:t>
      </w:r>
      <w:r w:rsidR="00D63257">
        <w:rPr>
          <w:rFonts w:hint="eastAsia"/>
        </w:rPr>
        <w:t>、</w:t>
      </w:r>
      <w:r w:rsidR="000415FA">
        <w:rPr>
          <w:rFonts w:hint="eastAsia"/>
        </w:rPr>
        <w:t>パラリンピックに参加できない規定になっている</w:t>
      </w:r>
      <w:r w:rsidR="00D63257">
        <w:rPr>
          <w:rFonts w:hint="eastAsia"/>
        </w:rPr>
        <w:t>ことを、ニュースを読んで私は初めて知りました。</w:t>
      </w:r>
    </w:p>
    <w:p w14:paraId="78DC6ACC" w14:textId="3AFA1EF4" w:rsidR="000415FA" w:rsidRDefault="000415FA" w:rsidP="001B19E3">
      <w:pPr>
        <w:pStyle w:val="a9"/>
      </w:pPr>
    </w:p>
    <w:p w14:paraId="1A5023DD" w14:textId="77777777" w:rsidR="00D63257" w:rsidRDefault="005C4E2C" w:rsidP="001B19E3">
      <w:pPr>
        <w:pStyle w:val="a9"/>
      </w:pPr>
      <w:r>
        <w:rPr>
          <w:rFonts w:hint="eastAsia"/>
        </w:rPr>
        <w:t>英語を勉強</w:t>
      </w:r>
      <w:r w:rsidR="0069686F">
        <w:rPr>
          <w:rFonts w:hint="eastAsia"/>
        </w:rPr>
        <w:t>して、</w:t>
      </w:r>
      <w:r>
        <w:rPr>
          <w:rFonts w:hint="eastAsia"/>
        </w:rPr>
        <w:t>海外の文化</w:t>
      </w:r>
      <w:r w:rsidR="0069686F">
        <w:rPr>
          <w:rFonts w:hint="eastAsia"/>
        </w:rPr>
        <w:t>に興味を持つことは大切なことですが、</w:t>
      </w:r>
    </w:p>
    <w:p w14:paraId="2A2C9550" w14:textId="27E45852" w:rsidR="0069686F" w:rsidRDefault="00D63257" w:rsidP="001B19E3">
      <w:pPr>
        <w:pStyle w:val="a9"/>
      </w:pPr>
      <w:r>
        <w:rPr>
          <w:rFonts w:hint="eastAsia"/>
        </w:rPr>
        <w:t>海外、国内に限らず、</w:t>
      </w:r>
      <w:r w:rsidR="0069686F">
        <w:rPr>
          <w:rFonts w:hint="eastAsia"/>
        </w:rPr>
        <w:t>自分の身の回りのいろんな</w:t>
      </w:r>
      <w:r>
        <w:rPr>
          <w:rFonts w:hint="eastAsia"/>
        </w:rPr>
        <w:t>分野</w:t>
      </w:r>
      <w:r w:rsidR="0069686F">
        <w:rPr>
          <w:rFonts w:hint="eastAsia"/>
        </w:rPr>
        <w:t>に興味を持つこと、</w:t>
      </w:r>
    </w:p>
    <w:p w14:paraId="28824072" w14:textId="741E186E" w:rsidR="000415FA" w:rsidRPr="001B19E3" w:rsidRDefault="0069686F" w:rsidP="001B19E3">
      <w:pPr>
        <w:pStyle w:val="a9"/>
      </w:pPr>
      <w:r>
        <w:rPr>
          <w:rFonts w:hint="eastAsia"/>
        </w:rPr>
        <w:t>それに対する自分の意見を持って、英語で発信していくことが、とても大切です。</w:t>
      </w:r>
    </w:p>
    <w:p w14:paraId="624F3446" w14:textId="77777777" w:rsidR="0069686F" w:rsidRDefault="0069686F" w:rsidP="001B19E3">
      <w:pPr>
        <w:pStyle w:val="a9"/>
      </w:pPr>
      <w:r>
        <w:rPr>
          <w:rFonts w:hint="eastAsia"/>
        </w:rPr>
        <w:t>この機会に、パラリンピックで活躍しているアスリート達について知ったり、</w:t>
      </w:r>
    </w:p>
    <w:p w14:paraId="15EECDB6" w14:textId="77777777" w:rsidR="0069686F" w:rsidRDefault="0069686F" w:rsidP="001B19E3">
      <w:pPr>
        <w:pStyle w:val="a9"/>
      </w:pPr>
      <w:r>
        <w:rPr>
          <w:rFonts w:hint="eastAsia"/>
        </w:rPr>
        <w:t>手話を勉強したり、周りの障害を持つ方々とお話をするなどの行動をして、</w:t>
      </w:r>
    </w:p>
    <w:p w14:paraId="37BE14E5" w14:textId="565BAC53" w:rsidR="001B19E3" w:rsidRPr="0069686F" w:rsidRDefault="0069686F" w:rsidP="001B19E3">
      <w:pPr>
        <w:pStyle w:val="a9"/>
      </w:pPr>
      <w:r>
        <w:rPr>
          <w:rFonts w:hint="eastAsia"/>
        </w:rPr>
        <w:t>自分の世界を広げていきましょう。</w:t>
      </w:r>
    </w:p>
    <w:p w14:paraId="01D64919" w14:textId="51F11D7E" w:rsidR="001B19E3" w:rsidRPr="0069686F" w:rsidRDefault="001B19E3" w:rsidP="00BA5B41">
      <w:pPr>
        <w:pStyle w:val="a9"/>
        <w:rPr>
          <w:rFonts w:ascii="UD デジタル 教科書体 NK-R" w:eastAsia="UD デジタル 教科書体 NK-R"/>
          <w:sz w:val="22"/>
        </w:rPr>
      </w:pPr>
    </w:p>
    <w:p w14:paraId="2A054750" w14:textId="77777777" w:rsidR="001B19E3" w:rsidRDefault="001B19E3" w:rsidP="00BA5B41">
      <w:pPr>
        <w:pStyle w:val="a9"/>
        <w:rPr>
          <w:rFonts w:ascii="UD デジタル 教科書体 NK-R" w:eastAsia="UD デジタル 教科書体 NK-R"/>
          <w:sz w:val="22"/>
        </w:rPr>
      </w:pPr>
    </w:p>
    <w:p w14:paraId="76D5A87E" w14:textId="7C91176D" w:rsidR="00BA5B41" w:rsidRDefault="001B19E3" w:rsidP="00BA5B41">
      <w:pPr>
        <w:pStyle w:val="a9"/>
        <w:rPr>
          <w:rFonts w:ascii="UD デジタル 教科書体 NK-R" w:eastAsia="UD デジタル 教科書体 NK-R"/>
          <w:sz w:val="22"/>
        </w:rPr>
      </w:pPr>
      <w:r>
        <w:rPr>
          <w:rFonts w:ascii="UD デジタル 教科書体 NK-R" w:eastAsia="UD デジタル 教科書体 NK-R" w:hint="eastAsia"/>
          <w:sz w:val="22"/>
        </w:rPr>
        <w:t>★</w:t>
      </w:r>
      <w:r w:rsidR="00BA5B41">
        <w:rPr>
          <w:rFonts w:ascii="UD デジタル 教科書体 NK-R" w:eastAsia="UD デジタル 教科書体 NK-R" w:hint="eastAsia"/>
          <w:sz w:val="22"/>
        </w:rPr>
        <w:t>ニュース執筆にあたって参考にしたウェブサイト</w:t>
      </w:r>
    </w:p>
    <w:p w14:paraId="1E8E43F1" w14:textId="77777777" w:rsidR="00BA5B41" w:rsidRDefault="00D63257" w:rsidP="00BA5B41">
      <w:pPr>
        <w:pStyle w:val="a9"/>
        <w:rPr>
          <w:rFonts w:ascii="UD デジタル 教科書体 NK-R" w:eastAsia="UD デジタル 教科書体 NK-R"/>
          <w:sz w:val="22"/>
        </w:rPr>
      </w:pPr>
      <w:hyperlink r:id="rId11" w:history="1">
        <w:r w:rsidR="00BA5B41" w:rsidRPr="00CD19A9">
          <w:rPr>
            <w:rStyle w:val="a4"/>
            <w:rFonts w:ascii="UD デジタル 教科書体 NK-R" w:eastAsia="UD デジタル 教科書体 NK-R"/>
            <w:sz w:val="22"/>
          </w:rPr>
          <w:t>https://mb.com.ph/2021/07/13/who-praises-bts-for-use-of-sign-language-in-permission-to-dance-mv/</w:t>
        </w:r>
      </w:hyperlink>
    </w:p>
    <w:p w14:paraId="52D13717" w14:textId="77777777" w:rsidR="00BA5B41" w:rsidRDefault="00BA5B41" w:rsidP="00BA5B41">
      <w:pPr>
        <w:pStyle w:val="a9"/>
        <w:rPr>
          <w:rFonts w:ascii="UD デジタル 教科書体 NK-R" w:eastAsia="UD デジタル 教科書体 NK-R"/>
          <w:sz w:val="22"/>
        </w:rPr>
      </w:pPr>
    </w:p>
    <w:p w14:paraId="39D62BF8" w14:textId="686189FB" w:rsidR="00F90C12" w:rsidRPr="00BA5B41" w:rsidRDefault="00F90C12"/>
    <w:p w14:paraId="00F74791" w14:textId="77777777" w:rsidR="00F90C12" w:rsidRDefault="00F90C12"/>
    <w:p w14:paraId="5D686937" w14:textId="77777777" w:rsidR="00F90C12" w:rsidRPr="00691005" w:rsidRDefault="00F90C12"/>
    <w:sectPr w:rsidR="00F90C12" w:rsidRPr="00691005" w:rsidSect="006910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CA96" w14:textId="77777777" w:rsidR="00F90C12" w:rsidRDefault="00F90C12" w:rsidP="00F90C12">
      <w:r>
        <w:separator/>
      </w:r>
    </w:p>
  </w:endnote>
  <w:endnote w:type="continuationSeparator" w:id="0">
    <w:p w14:paraId="285896DB" w14:textId="77777777" w:rsidR="00F90C12" w:rsidRDefault="00F90C12" w:rsidP="00F9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131F" w14:textId="77777777" w:rsidR="00F90C12" w:rsidRDefault="00F90C12" w:rsidP="00F90C12">
      <w:r>
        <w:separator/>
      </w:r>
    </w:p>
  </w:footnote>
  <w:footnote w:type="continuationSeparator" w:id="0">
    <w:p w14:paraId="4967302C" w14:textId="77777777" w:rsidR="00F90C12" w:rsidRDefault="00F90C12" w:rsidP="00F90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81AC0"/>
    <w:multiLevelType w:val="hybridMultilevel"/>
    <w:tmpl w:val="CF98A3E0"/>
    <w:lvl w:ilvl="0" w:tplc="4BBA78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05"/>
    <w:rsid w:val="000415FA"/>
    <w:rsid w:val="001B19E3"/>
    <w:rsid w:val="005C4E2C"/>
    <w:rsid w:val="00691005"/>
    <w:rsid w:val="0069686F"/>
    <w:rsid w:val="009C5348"/>
    <w:rsid w:val="00B036A6"/>
    <w:rsid w:val="00BA5B41"/>
    <w:rsid w:val="00D63257"/>
    <w:rsid w:val="00F90C12"/>
    <w:rsid w:val="00F91419"/>
    <w:rsid w:val="00FD2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C60067"/>
  <w15:chartTrackingRefBased/>
  <w15:docId w15:val="{D4B638A7-50C1-4301-8DB7-209126A1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91005"/>
    <w:rPr>
      <w:color w:val="0563C1" w:themeColor="hyperlink"/>
      <w:u w:val="single"/>
    </w:rPr>
  </w:style>
  <w:style w:type="paragraph" w:styleId="a5">
    <w:name w:val="header"/>
    <w:basedOn w:val="a"/>
    <w:link w:val="a6"/>
    <w:uiPriority w:val="99"/>
    <w:unhideWhenUsed/>
    <w:rsid w:val="00F90C12"/>
    <w:pPr>
      <w:tabs>
        <w:tab w:val="center" w:pos="4252"/>
        <w:tab w:val="right" w:pos="8504"/>
      </w:tabs>
      <w:snapToGrid w:val="0"/>
    </w:pPr>
  </w:style>
  <w:style w:type="character" w:customStyle="1" w:styleId="a6">
    <w:name w:val="ヘッダー (文字)"/>
    <w:basedOn w:val="a0"/>
    <w:link w:val="a5"/>
    <w:uiPriority w:val="99"/>
    <w:rsid w:val="00F90C12"/>
  </w:style>
  <w:style w:type="paragraph" w:styleId="a7">
    <w:name w:val="footer"/>
    <w:basedOn w:val="a"/>
    <w:link w:val="a8"/>
    <w:uiPriority w:val="99"/>
    <w:unhideWhenUsed/>
    <w:rsid w:val="00F90C12"/>
    <w:pPr>
      <w:tabs>
        <w:tab w:val="center" w:pos="4252"/>
        <w:tab w:val="right" w:pos="8504"/>
      </w:tabs>
      <w:snapToGrid w:val="0"/>
    </w:pPr>
  </w:style>
  <w:style w:type="character" w:customStyle="1" w:styleId="a8">
    <w:name w:val="フッター (文字)"/>
    <w:basedOn w:val="a0"/>
    <w:link w:val="a7"/>
    <w:uiPriority w:val="99"/>
    <w:rsid w:val="00F90C12"/>
  </w:style>
  <w:style w:type="paragraph" w:styleId="a9">
    <w:name w:val="No Spacing"/>
    <w:uiPriority w:val="1"/>
    <w:qFormat/>
    <w:rsid w:val="00F90C1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A8KtyK1ZTqxjAzXqJwwDb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b.com.ph/2021/07/13/who-praises-bts-for-use-of-sign-language-in-permission-to-dance-mv/" TargetMode="External"/><Relationship Id="rId5" Type="http://schemas.openxmlformats.org/officeDocument/2006/relationships/footnotes" Target="footnotes.xml"/><Relationship Id="rId10" Type="http://schemas.openxmlformats.org/officeDocument/2006/relationships/hyperlink" Target="https://yuki-tsubaki-news.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金坂　由紀</cp:lastModifiedBy>
  <cp:revision>7</cp:revision>
  <dcterms:created xsi:type="dcterms:W3CDTF">2021-08-24T09:47:00Z</dcterms:created>
  <dcterms:modified xsi:type="dcterms:W3CDTF">2021-08-25T22:18:00Z</dcterms:modified>
</cp:coreProperties>
</file>